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АЗГЭ-ЛОТ/25-3351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АЗГЭ-ЛОТ/25-3351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